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60EE8" w14:textId="77777777" w:rsidR="005914B4" w:rsidRDefault="005914B4" w:rsidP="00583B8D">
      <w:pPr>
        <w:pStyle w:val="Header"/>
        <w:jc w:val="center"/>
        <w:rPr>
          <w:rFonts w:asciiTheme="minorHAnsi" w:hAnsiTheme="minorHAnsi"/>
          <w:b/>
          <w:i w:val="0"/>
          <w:sz w:val="24"/>
          <w:szCs w:val="22"/>
        </w:rPr>
      </w:pPr>
      <w:r>
        <w:rPr>
          <w:rFonts w:asciiTheme="minorHAnsi" w:hAnsiTheme="minorHAnsi"/>
          <w:b/>
          <w:i w:val="0"/>
          <w:sz w:val="24"/>
          <w:szCs w:val="22"/>
        </w:rPr>
        <w:t>OGŁASZA</w:t>
      </w:r>
      <w:r w:rsidR="00236EFF">
        <w:rPr>
          <w:rFonts w:asciiTheme="minorHAnsi" w:hAnsiTheme="minorHAnsi"/>
          <w:b/>
          <w:i w:val="0"/>
          <w:sz w:val="24"/>
          <w:szCs w:val="22"/>
        </w:rPr>
        <w:t>MY</w:t>
      </w:r>
      <w:r>
        <w:rPr>
          <w:rFonts w:asciiTheme="minorHAnsi" w:hAnsiTheme="minorHAnsi"/>
          <w:b/>
          <w:i w:val="0"/>
          <w:sz w:val="24"/>
          <w:szCs w:val="22"/>
        </w:rPr>
        <w:t xml:space="preserve"> NABÓR </w:t>
      </w:r>
      <w:r w:rsidR="00920877">
        <w:rPr>
          <w:rFonts w:asciiTheme="minorHAnsi" w:hAnsiTheme="minorHAnsi"/>
          <w:b/>
          <w:i w:val="0"/>
          <w:sz w:val="24"/>
          <w:szCs w:val="22"/>
        </w:rPr>
        <w:t>DO</w:t>
      </w:r>
      <w:r>
        <w:rPr>
          <w:rFonts w:asciiTheme="minorHAnsi" w:hAnsiTheme="minorHAnsi"/>
          <w:b/>
          <w:i w:val="0"/>
          <w:sz w:val="24"/>
          <w:szCs w:val="22"/>
        </w:rPr>
        <w:t xml:space="preserve"> UDZIAŁ</w:t>
      </w:r>
      <w:r w:rsidR="00920877">
        <w:rPr>
          <w:rFonts w:asciiTheme="minorHAnsi" w:hAnsiTheme="minorHAnsi"/>
          <w:b/>
          <w:i w:val="0"/>
          <w:sz w:val="24"/>
          <w:szCs w:val="22"/>
        </w:rPr>
        <w:t>U</w:t>
      </w:r>
      <w:r>
        <w:rPr>
          <w:rFonts w:asciiTheme="minorHAnsi" w:hAnsiTheme="minorHAnsi"/>
          <w:b/>
          <w:i w:val="0"/>
          <w:sz w:val="24"/>
          <w:szCs w:val="22"/>
        </w:rPr>
        <w:t xml:space="preserve"> W STAŻU ZAWODOWYM</w:t>
      </w:r>
      <w:r w:rsidR="003128E5">
        <w:rPr>
          <w:rFonts w:asciiTheme="minorHAnsi" w:hAnsiTheme="minorHAnsi"/>
          <w:b/>
          <w:i w:val="0"/>
          <w:sz w:val="24"/>
          <w:szCs w:val="22"/>
        </w:rPr>
        <w:t>!</w:t>
      </w:r>
      <w:r>
        <w:rPr>
          <w:rFonts w:asciiTheme="minorHAnsi" w:hAnsiTheme="minorHAnsi"/>
          <w:b/>
          <w:i w:val="0"/>
          <w:sz w:val="24"/>
          <w:szCs w:val="22"/>
        </w:rPr>
        <w:t xml:space="preserve"> </w:t>
      </w:r>
    </w:p>
    <w:p w14:paraId="5FA6A98E" w14:textId="77777777" w:rsidR="00236EFF" w:rsidRPr="001B379E" w:rsidRDefault="00236EFF" w:rsidP="00583B8D">
      <w:pPr>
        <w:pStyle w:val="Header"/>
        <w:jc w:val="center"/>
        <w:rPr>
          <w:rFonts w:asciiTheme="minorHAnsi" w:hAnsiTheme="minorHAnsi"/>
          <w:b/>
          <w:i w:val="0"/>
          <w:sz w:val="24"/>
          <w:szCs w:val="22"/>
        </w:rPr>
      </w:pPr>
    </w:p>
    <w:p w14:paraId="17C38D2C" w14:textId="512B4FF8" w:rsidR="00236EFF" w:rsidRPr="005D3EB0" w:rsidRDefault="00583B8D" w:rsidP="005D3EB0">
      <w:pPr>
        <w:jc w:val="center"/>
        <w:rPr>
          <w:rFonts w:asciiTheme="minorHAnsi" w:hAnsiTheme="minorHAnsi"/>
          <w:szCs w:val="22"/>
        </w:rPr>
      </w:pPr>
      <w:r w:rsidRPr="005D3EB0">
        <w:rPr>
          <w:rFonts w:asciiTheme="minorHAnsi" w:hAnsiTheme="minorHAnsi"/>
          <w:szCs w:val="22"/>
        </w:rPr>
        <w:t>Projekt praktyk pt.</w:t>
      </w:r>
      <w:r w:rsidR="00B073DE" w:rsidRPr="005D3EB0">
        <w:rPr>
          <w:rFonts w:asciiTheme="minorHAnsi" w:hAnsiTheme="minorHAnsi"/>
          <w:szCs w:val="22"/>
        </w:rPr>
        <w:t xml:space="preserve"> </w:t>
      </w:r>
      <w:r w:rsidR="005D3EB0" w:rsidRPr="005D3EB0">
        <w:rPr>
          <w:rFonts w:asciiTheme="minorHAnsi" w:eastAsia="Times New Roman" w:hAnsiTheme="minorHAnsi"/>
          <w:b/>
          <w:iCs/>
          <w:szCs w:val="22"/>
          <w:lang w:eastAsia="pl-PL"/>
        </w:rPr>
        <w:t xml:space="preserve">Staże zawodowe bez granic nr </w:t>
      </w:r>
      <w:r w:rsidR="007B271E" w:rsidRPr="007B271E">
        <w:rPr>
          <w:rFonts w:asciiTheme="minorHAnsi" w:eastAsia="Times New Roman" w:hAnsiTheme="minorHAnsi"/>
          <w:b/>
          <w:iCs/>
          <w:szCs w:val="22"/>
          <w:lang w:eastAsia="pl-PL"/>
        </w:rPr>
        <w:t>2019-1-PL01-KA102-063143</w:t>
      </w:r>
      <w:r w:rsidR="005D3EB0">
        <w:rPr>
          <w:rFonts w:asciiTheme="minorHAnsi" w:eastAsia="Times New Roman" w:hAnsiTheme="minorHAnsi"/>
          <w:iCs/>
          <w:szCs w:val="22"/>
          <w:lang w:eastAsia="pl-PL"/>
        </w:rPr>
        <w:t xml:space="preserve"> </w:t>
      </w:r>
      <w:r w:rsidR="00236EFF" w:rsidRPr="005D3EB0">
        <w:rPr>
          <w:rFonts w:asciiTheme="minorHAnsi" w:hAnsiTheme="minorHAnsi"/>
          <w:szCs w:val="22"/>
        </w:rPr>
        <w:t>realizowan</w:t>
      </w:r>
      <w:r w:rsidR="007B271E">
        <w:rPr>
          <w:rFonts w:asciiTheme="minorHAnsi" w:hAnsiTheme="minorHAnsi"/>
          <w:szCs w:val="22"/>
        </w:rPr>
        <w:t>y</w:t>
      </w:r>
      <w:r w:rsidR="00236EFF" w:rsidRPr="005D3EB0">
        <w:rPr>
          <w:rFonts w:asciiTheme="minorHAnsi" w:hAnsiTheme="minorHAnsi"/>
          <w:szCs w:val="22"/>
        </w:rPr>
        <w:t xml:space="preserve"> w ramach Programu </w:t>
      </w:r>
      <w:r w:rsidR="005D3EB0" w:rsidRPr="005D3EB0">
        <w:rPr>
          <w:rFonts w:asciiTheme="minorHAnsi" w:hAnsiTheme="minorHAnsi"/>
          <w:szCs w:val="22"/>
        </w:rPr>
        <w:t>Erasmus+  sektor Kształcenie i szkolenia zawodowe.</w:t>
      </w:r>
    </w:p>
    <w:p w14:paraId="440B89A1" w14:textId="77777777" w:rsidR="00D94DC7" w:rsidRDefault="00D94DC7" w:rsidP="00583B8D">
      <w:pPr>
        <w:pStyle w:val="Header"/>
        <w:jc w:val="both"/>
        <w:rPr>
          <w:rFonts w:asciiTheme="minorHAnsi" w:hAnsiTheme="minorHAnsi"/>
          <w:i w:val="0"/>
          <w:sz w:val="24"/>
          <w:szCs w:val="22"/>
        </w:rPr>
      </w:pPr>
    </w:p>
    <w:p w14:paraId="09ABCB9F" w14:textId="12847328" w:rsidR="00583B8D" w:rsidRDefault="00AD00D6" w:rsidP="00AD00D6">
      <w:pPr>
        <w:pStyle w:val="Header"/>
        <w:jc w:val="both"/>
        <w:rPr>
          <w:rFonts w:asciiTheme="minorHAnsi" w:hAnsiTheme="minorHAnsi" w:cstheme="minorHAnsi"/>
          <w:i w:val="0"/>
          <w:sz w:val="24"/>
          <w:szCs w:val="22"/>
        </w:rPr>
      </w:pPr>
      <w:r w:rsidRPr="00AD00D6">
        <w:rPr>
          <w:rFonts w:asciiTheme="minorHAnsi" w:hAnsiTheme="minorHAnsi"/>
          <w:i w:val="0"/>
          <w:sz w:val="24"/>
          <w:szCs w:val="22"/>
        </w:rPr>
        <w:t xml:space="preserve">Staże odbędą się w regionie Riwiery Olimpijskiej w </w:t>
      </w:r>
      <w:r w:rsidR="00220AB3">
        <w:rPr>
          <w:rFonts w:asciiTheme="minorHAnsi" w:hAnsiTheme="minorHAnsi"/>
          <w:i w:val="0"/>
          <w:sz w:val="24"/>
          <w:szCs w:val="22"/>
        </w:rPr>
        <w:t xml:space="preserve">Grecji w dn. </w:t>
      </w:r>
      <w:r w:rsidR="007B271E">
        <w:rPr>
          <w:rFonts w:asciiTheme="minorHAnsi" w:hAnsiTheme="minorHAnsi"/>
          <w:i w:val="0"/>
          <w:sz w:val="24"/>
          <w:szCs w:val="22"/>
        </w:rPr>
        <w:t>07-</w:t>
      </w:r>
      <w:r w:rsidR="005D3EB0">
        <w:rPr>
          <w:rFonts w:asciiTheme="minorHAnsi" w:hAnsiTheme="minorHAnsi"/>
          <w:i w:val="0"/>
          <w:sz w:val="24"/>
          <w:szCs w:val="22"/>
        </w:rPr>
        <w:t>1</w:t>
      </w:r>
      <w:r w:rsidR="007B271E">
        <w:rPr>
          <w:rFonts w:asciiTheme="minorHAnsi" w:hAnsiTheme="minorHAnsi"/>
          <w:i w:val="0"/>
          <w:sz w:val="24"/>
          <w:szCs w:val="22"/>
        </w:rPr>
        <w:t>8</w:t>
      </w:r>
      <w:r w:rsidR="005D3EB0">
        <w:rPr>
          <w:rFonts w:asciiTheme="minorHAnsi" w:hAnsiTheme="minorHAnsi"/>
          <w:i w:val="0"/>
          <w:sz w:val="24"/>
          <w:szCs w:val="22"/>
        </w:rPr>
        <w:t>.</w:t>
      </w:r>
      <w:r w:rsidR="007B271E">
        <w:rPr>
          <w:rFonts w:asciiTheme="minorHAnsi" w:hAnsiTheme="minorHAnsi"/>
          <w:i w:val="0"/>
          <w:sz w:val="24"/>
          <w:szCs w:val="22"/>
        </w:rPr>
        <w:t>10</w:t>
      </w:r>
      <w:r w:rsidR="005D3EB0">
        <w:rPr>
          <w:rFonts w:asciiTheme="minorHAnsi" w:hAnsiTheme="minorHAnsi"/>
          <w:i w:val="0"/>
          <w:sz w:val="24"/>
          <w:szCs w:val="22"/>
        </w:rPr>
        <w:t>.2019</w:t>
      </w:r>
      <w:r w:rsidR="007B271E">
        <w:rPr>
          <w:rFonts w:asciiTheme="minorHAnsi" w:hAnsiTheme="minorHAnsi"/>
          <w:i w:val="0"/>
          <w:sz w:val="24"/>
          <w:szCs w:val="22"/>
        </w:rPr>
        <w:t xml:space="preserve"> oraz 20.04-01.05.2020. </w:t>
      </w:r>
      <w:r w:rsidR="00D94DC7" w:rsidRPr="00D94DC7">
        <w:rPr>
          <w:rFonts w:asciiTheme="minorHAnsi" w:hAnsiTheme="minorHAnsi" w:cstheme="minorHAnsi"/>
          <w:i w:val="0"/>
          <w:sz w:val="24"/>
        </w:rPr>
        <w:t>Projekt umożliwi uczniom kształtowanie otwartości i wrażliwości międzykulturowej, pozwoli rozwijać posiadane umiejętności językowe oraz umiejętność adaptowania się do warunków życia i pracy w różnych krajach europejskich</w:t>
      </w:r>
      <w:r w:rsidR="00D94DC7">
        <w:rPr>
          <w:rFonts w:asciiTheme="minorHAnsi" w:hAnsiTheme="minorHAnsi" w:cstheme="minorHAnsi"/>
          <w:i w:val="0"/>
          <w:sz w:val="24"/>
        </w:rPr>
        <w:t xml:space="preserve">. </w:t>
      </w:r>
      <w:r w:rsidR="00583B8D" w:rsidRPr="00D94DC7">
        <w:rPr>
          <w:rFonts w:asciiTheme="minorHAnsi" w:hAnsiTheme="minorHAnsi" w:cstheme="minorHAnsi"/>
          <w:i w:val="0"/>
          <w:sz w:val="24"/>
        </w:rPr>
        <w:t>Projekt skierowany jest do uczniów klas II – IV kształcących się w zaw</w:t>
      </w:r>
      <w:r w:rsidR="00583B8D" w:rsidRPr="00AD00D6">
        <w:rPr>
          <w:rFonts w:asciiTheme="minorHAnsi" w:hAnsiTheme="minorHAnsi" w:cstheme="minorHAnsi"/>
          <w:i w:val="0"/>
          <w:sz w:val="24"/>
          <w:szCs w:val="22"/>
        </w:rPr>
        <w:t xml:space="preserve">odzie: technik </w:t>
      </w:r>
      <w:r w:rsidR="00580375">
        <w:rPr>
          <w:rFonts w:asciiTheme="minorHAnsi" w:hAnsiTheme="minorHAnsi" w:cstheme="minorHAnsi"/>
          <w:i w:val="0"/>
          <w:sz w:val="24"/>
          <w:szCs w:val="22"/>
        </w:rPr>
        <w:t>usług fryzjerskich</w:t>
      </w:r>
      <w:r w:rsidR="005D3EB0">
        <w:rPr>
          <w:rFonts w:asciiTheme="minorHAnsi" w:hAnsiTheme="minorHAnsi" w:cstheme="minorHAnsi"/>
          <w:i w:val="0"/>
          <w:sz w:val="24"/>
          <w:szCs w:val="22"/>
        </w:rPr>
        <w:t>,</w:t>
      </w:r>
      <w:r w:rsidR="00583B8D" w:rsidRPr="00AD00D6">
        <w:rPr>
          <w:rFonts w:asciiTheme="minorHAnsi" w:hAnsiTheme="minorHAnsi" w:cstheme="minorHAnsi"/>
          <w:i w:val="0"/>
          <w:sz w:val="24"/>
          <w:szCs w:val="22"/>
        </w:rPr>
        <w:t xml:space="preserve"> technik </w:t>
      </w:r>
      <w:r w:rsidR="005D3EB0">
        <w:rPr>
          <w:rFonts w:asciiTheme="minorHAnsi" w:hAnsiTheme="minorHAnsi" w:cstheme="minorHAnsi"/>
          <w:i w:val="0"/>
          <w:sz w:val="24"/>
          <w:szCs w:val="22"/>
        </w:rPr>
        <w:t>mechanik</w:t>
      </w:r>
      <w:r w:rsidR="00580375">
        <w:rPr>
          <w:rFonts w:asciiTheme="minorHAnsi" w:hAnsiTheme="minorHAnsi" w:cstheme="minorHAnsi"/>
          <w:i w:val="0"/>
          <w:sz w:val="24"/>
          <w:szCs w:val="22"/>
        </w:rPr>
        <w:t>,</w:t>
      </w:r>
      <w:r w:rsidR="005D3EB0">
        <w:rPr>
          <w:rFonts w:asciiTheme="minorHAnsi" w:hAnsiTheme="minorHAnsi" w:cstheme="minorHAnsi"/>
          <w:i w:val="0"/>
          <w:sz w:val="24"/>
          <w:szCs w:val="22"/>
        </w:rPr>
        <w:t xml:space="preserve"> technik mechatronik</w:t>
      </w:r>
      <w:r w:rsidR="00580375">
        <w:rPr>
          <w:rFonts w:asciiTheme="minorHAnsi" w:hAnsiTheme="minorHAnsi" w:cstheme="minorHAnsi"/>
          <w:i w:val="0"/>
          <w:sz w:val="24"/>
          <w:szCs w:val="22"/>
        </w:rPr>
        <w:t xml:space="preserve"> oraz technik budownictwa</w:t>
      </w:r>
      <w:r w:rsidR="00583B8D" w:rsidRPr="00AD00D6">
        <w:rPr>
          <w:rFonts w:asciiTheme="minorHAnsi" w:hAnsiTheme="minorHAnsi" w:cstheme="minorHAnsi"/>
          <w:i w:val="0"/>
          <w:sz w:val="24"/>
          <w:szCs w:val="22"/>
        </w:rPr>
        <w:t xml:space="preserve">. </w:t>
      </w:r>
    </w:p>
    <w:p w14:paraId="1EAF35FB" w14:textId="77777777" w:rsidR="00D94DC7" w:rsidRPr="00AD00D6" w:rsidRDefault="00D94DC7" w:rsidP="00AD00D6">
      <w:pPr>
        <w:pStyle w:val="Header"/>
        <w:jc w:val="both"/>
        <w:rPr>
          <w:rFonts w:asciiTheme="minorHAnsi" w:hAnsiTheme="minorHAnsi"/>
          <w:i w:val="0"/>
          <w:sz w:val="24"/>
          <w:szCs w:val="22"/>
        </w:rPr>
      </w:pPr>
    </w:p>
    <w:p w14:paraId="42B69FE5" w14:textId="77777777" w:rsidR="00D94DC7" w:rsidRDefault="00D94DC7" w:rsidP="00D94DC7">
      <w:pPr>
        <w:pStyle w:val="Default"/>
        <w:jc w:val="both"/>
        <w:rPr>
          <w:rFonts w:asciiTheme="minorHAnsi" w:eastAsia="Times New Roman" w:hAnsiTheme="minorHAnsi"/>
          <w:color w:val="auto"/>
          <w:szCs w:val="22"/>
          <w:lang w:eastAsia="pl-PL"/>
        </w:rPr>
      </w:pPr>
      <w:r>
        <w:rPr>
          <w:rFonts w:asciiTheme="minorHAnsi" w:eastAsia="Times New Roman" w:hAnsiTheme="minorHAnsi"/>
          <w:color w:val="auto"/>
          <w:szCs w:val="22"/>
          <w:lang w:eastAsia="pl-PL"/>
        </w:rPr>
        <w:t xml:space="preserve">Główne cele projektu: </w:t>
      </w:r>
    </w:p>
    <w:p w14:paraId="7320F97E" w14:textId="6595DC85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1.Zdobycie doświadczenia zawodowego przez naszych uczniów – w środowisku międzynarodowym, obcojęzycznym, w przedsiębiorstwie innowacyjnym, nowoczesnym i prestiżowym. </w:t>
      </w:r>
    </w:p>
    <w:p w14:paraId="531046CA" w14:textId="5A0AA62C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>2.Wykorzystanie przez uczniów zdobytej wiedzy i umiejętności w praktyce.</w:t>
      </w:r>
    </w:p>
    <w:p w14:paraId="3278A281" w14:textId="1C99F9A3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3.Rozwój kompetencji uczniów – wiedzy w zakresie wybranych specjalizacji, umiejętności zawodowych, językowych (przełamanie bariery językowej, poprawa zdolności komunikacji w języku angielskim, rozszerzenie słownictwa branżowego, opanowanie języka greckiego na podstawowym poziomie), społecznych i kulturowych (m.in. umiejętność pracy w zespole, radzenia sobie ze stresem, kreatywność) oraz postaw – otwartości, tolerancji. </w:t>
      </w:r>
    </w:p>
    <w:p w14:paraId="58FEF0A6" w14:textId="7E427375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4.Zaznajomienie się z mechanizmem działania dużych, dobrze rozwiniętych, międzynarodowych firm oraz z zagranicznym rynkiem pracy. </w:t>
      </w:r>
    </w:p>
    <w:p w14:paraId="4762FC93" w14:textId="4139C1CB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5.Zdobycie umiejętności organizacji miejsca pracy, wykonywanych zadań. </w:t>
      </w:r>
    </w:p>
    <w:p w14:paraId="3B807F4D" w14:textId="5FCC5CAA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6.Zapoznanie z kulturą Grecji. </w:t>
      </w:r>
    </w:p>
    <w:p w14:paraId="4BA07607" w14:textId="3E0BD062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7.Wzrost pewności siebie, wiara we własne umiejętności. </w:t>
      </w:r>
    </w:p>
    <w:p w14:paraId="65DCC834" w14:textId="66460548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8.Zmniejszenie bezrobocia wśród młodych ludzi – szczególnie absolwentów szkół takich jak ZST. </w:t>
      </w:r>
    </w:p>
    <w:p w14:paraId="61F94EAD" w14:textId="27459883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9.Rozwój kompetencji kadry szkoły. </w:t>
      </w:r>
    </w:p>
    <w:p w14:paraId="344C303E" w14:textId="33F8AF02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10.Wdrażanie nowych metod nauczania, rozwiązań edukacyjnych oraz rozbudowa oferty kształcenia. </w:t>
      </w:r>
    </w:p>
    <w:p w14:paraId="69E39BDA" w14:textId="665EBC43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11.Poprawa wizerunku naszej szkoły – wzrost jej atrakcyjności i zwiększenie zainteresowania potencjalnych uczniów. </w:t>
      </w:r>
    </w:p>
    <w:p w14:paraId="5BDEF886" w14:textId="5B693CB1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12.Zmiana w postrzeganiu szkolnictwa zawodowego/technicznego. </w:t>
      </w:r>
    </w:p>
    <w:p w14:paraId="13F10FF6" w14:textId="6F4A30C8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13.Wzrost świadomości dotyczącej programów unijnych, sposobów certyfikacji itp. </w:t>
      </w:r>
    </w:p>
    <w:p w14:paraId="21FE1DB2" w14:textId="0C3E6ABC" w:rsidR="005D3EB0" w:rsidRP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 xml:space="preserve">14.Rozwój firm lokalnych. </w:t>
      </w:r>
    </w:p>
    <w:p w14:paraId="2CC5FA86" w14:textId="51916E5C" w:rsid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 w:rsidRPr="005D3EB0">
        <w:rPr>
          <w:rFonts w:asciiTheme="minorHAnsi" w:eastAsia="Times New Roman" w:hAnsiTheme="minorHAnsi" w:cs="Arial"/>
          <w:szCs w:val="22"/>
          <w:lang w:eastAsia="pl-PL"/>
        </w:rPr>
        <w:t>15.Zbudowanie sieci kontaktów międzynarodowych przez naszą szkołę i organizację współpracują.</w:t>
      </w:r>
    </w:p>
    <w:p w14:paraId="4228BDBF" w14:textId="77777777" w:rsidR="005D3EB0" w:rsidRDefault="005D3EB0" w:rsidP="005D3EB0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</w:p>
    <w:p w14:paraId="300424C6" w14:textId="4FADBB60" w:rsidR="00733481" w:rsidRDefault="001B379E" w:rsidP="00B073DE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  <w:r>
        <w:rPr>
          <w:rFonts w:asciiTheme="minorHAnsi" w:eastAsia="Times New Roman" w:hAnsiTheme="minorHAnsi" w:cs="Arial"/>
          <w:szCs w:val="22"/>
          <w:lang w:eastAsia="pl-PL"/>
        </w:rPr>
        <w:t xml:space="preserve">Zgłoszenie do projektu następuje poprzez </w:t>
      </w:r>
      <w:r w:rsidR="00B073DE" w:rsidRPr="001B379E">
        <w:rPr>
          <w:rFonts w:asciiTheme="minorHAnsi" w:eastAsia="Times New Roman" w:hAnsiTheme="minorHAnsi" w:cs="Arial"/>
          <w:szCs w:val="22"/>
          <w:lang w:eastAsia="pl-PL"/>
        </w:rPr>
        <w:t>złożenie</w:t>
      </w:r>
      <w:r w:rsidR="00580375">
        <w:rPr>
          <w:rFonts w:asciiTheme="minorHAnsi" w:eastAsia="Times New Roman" w:hAnsiTheme="minorHAnsi" w:cs="Arial"/>
          <w:szCs w:val="22"/>
          <w:lang w:eastAsia="pl-PL"/>
        </w:rPr>
        <w:t xml:space="preserve"> listu motywacyjnego i</w:t>
      </w:r>
      <w:r w:rsidR="00B073DE" w:rsidRPr="001B379E">
        <w:rPr>
          <w:rFonts w:asciiTheme="minorHAnsi" w:eastAsia="Times New Roman" w:hAnsiTheme="minorHAnsi" w:cs="Arial"/>
          <w:szCs w:val="22"/>
          <w:lang w:eastAsia="pl-PL"/>
        </w:rPr>
        <w:t xml:space="preserve"> </w:t>
      </w:r>
      <w:r>
        <w:rPr>
          <w:rFonts w:asciiTheme="minorHAnsi" w:eastAsia="Times New Roman" w:hAnsiTheme="minorHAnsi" w:cs="Arial"/>
          <w:szCs w:val="22"/>
          <w:lang w:eastAsia="pl-PL"/>
        </w:rPr>
        <w:t xml:space="preserve">odpowiedniego druku </w:t>
      </w:r>
      <w:r w:rsidR="00B073DE" w:rsidRPr="001B379E">
        <w:rPr>
          <w:rFonts w:asciiTheme="minorHAnsi" w:eastAsia="Times New Roman" w:hAnsiTheme="minorHAnsi" w:cs="Arial"/>
          <w:szCs w:val="22"/>
          <w:lang w:eastAsia="pl-PL"/>
        </w:rPr>
        <w:t>formularza</w:t>
      </w:r>
      <w:r w:rsidR="00580375">
        <w:rPr>
          <w:rFonts w:asciiTheme="minorHAnsi" w:eastAsia="Times New Roman" w:hAnsiTheme="minorHAnsi" w:cs="Arial"/>
          <w:szCs w:val="22"/>
          <w:lang w:eastAsia="pl-PL"/>
        </w:rPr>
        <w:t xml:space="preserve"> </w:t>
      </w:r>
      <w:r w:rsidR="00B073DE" w:rsidRPr="001B379E">
        <w:rPr>
          <w:rFonts w:asciiTheme="minorHAnsi" w:eastAsia="Times New Roman" w:hAnsiTheme="minorHAnsi" w:cs="Arial"/>
          <w:szCs w:val="22"/>
          <w:lang w:eastAsia="pl-PL"/>
        </w:rPr>
        <w:t>w wersji papie</w:t>
      </w:r>
      <w:r w:rsidR="00236EFF">
        <w:rPr>
          <w:rFonts w:asciiTheme="minorHAnsi" w:eastAsia="Times New Roman" w:hAnsiTheme="minorHAnsi" w:cs="Arial"/>
          <w:szCs w:val="22"/>
          <w:lang w:eastAsia="pl-PL"/>
        </w:rPr>
        <w:t xml:space="preserve">rowej </w:t>
      </w:r>
      <w:r w:rsidR="00B073DE" w:rsidRPr="001B379E">
        <w:rPr>
          <w:rFonts w:asciiTheme="minorHAnsi" w:eastAsia="Times New Roman" w:hAnsiTheme="minorHAnsi" w:cs="Arial"/>
          <w:szCs w:val="22"/>
          <w:lang w:eastAsia="pl-PL"/>
        </w:rPr>
        <w:t>w sekretariacie</w:t>
      </w:r>
      <w:r w:rsidR="00580375">
        <w:rPr>
          <w:rFonts w:asciiTheme="minorHAnsi" w:eastAsia="Times New Roman" w:hAnsiTheme="minorHAnsi" w:cs="Arial"/>
          <w:szCs w:val="22"/>
          <w:lang w:eastAsia="pl-PL"/>
        </w:rPr>
        <w:t xml:space="preserve"> oraz przez odbycie rozmowy kwalifikacyjnej</w:t>
      </w:r>
      <w:r w:rsidR="00B073DE" w:rsidRPr="001B379E">
        <w:rPr>
          <w:rFonts w:asciiTheme="minorHAnsi" w:eastAsia="Times New Roman" w:hAnsiTheme="minorHAnsi" w:cs="Arial"/>
          <w:szCs w:val="22"/>
          <w:lang w:eastAsia="pl-PL"/>
        </w:rPr>
        <w:t>. Formularz zgłoszeniowy dostępny jest do po</w:t>
      </w:r>
      <w:r w:rsidR="007C3A9C" w:rsidRPr="001B379E">
        <w:rPr>
          <w:rFonts w:asciiTheme="minorHAnsi" w:eastAsia="Times New Roman" w:hAnsiTheme="minorHAnsi" w:cs="Arial"/>
          <w:szCs w:val="22"/>
          <w:lang w:eastAsia="pl-PL"/>
        </w:rPr>
        <w:t>brania w sekretariacie</w:t>
      </w:r>
      <w:r>
        <w:rPr>
          <w:rFonts w:asciiTheme="minorHAnsi" w:eastAsia="Times New Roman" w:hAnsiTheme="minorHAnsi" w:cs="Arial"/>
          <w:szCs w:val="22"/>
          <w:lang w:eastAsia="pl-PL"/>
        </w:rPr>
        <w:t xml:space="preserve">. </w:t>
      </w:r>
    </w:p>
    <w:p w14:paraId="2A039859" w14:textId="77777777" w:rsidR="001B379E" w:rsidRPr="001B379E" w:rsidRDefault="001B379E" w:rsidP="00B073DE">
      <w:pPr>
        <w:jc w:val="both"/>
        <w:rPr>
          <w:rFonts w:asciiTheme="minorHAnsi" w:eastAsia="Times New Roman" w:hAnsiTheme="minorHAnsi" w:cs="Arial"/>
          <w:szCs w:val="22"/>
          <w:lang w:eastAsia="pl-PL"/>
        </w:rPr>
      </w:pPr>
    </w:p>
    <w:p w14:paraId="66F84EB2" w14:textId="77777777" w:rsidR="00733481" w:rsidRPr="00AD00D6" w:rsidRDefault="00733481" w:rsidP="00733481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AD00D6">
        <w:rPr>
          <w:rFonts w:asciiTheme="minorHAnsi" w:eastAsia="Times New Roman" w:hAnsiTheme="minorHAnsi" w:cstheme="minorHAnsi"/>
          <w:lang w:eastAsia="pl-PL"/>
        </w:rPr>
        <w:lastRenderedPageBreak/>
        <w:t>Rekrutacja jest pr</w:t>
      </w:r>
      <w:r w:rsidR="00AD00D6">
        <w:rPr>
          <w:rFonts w:asciiTheme="minorHAnsi" w:eastAsia="Times New Roman" w:hAnsiTheme="minorHAnsi" w:cstheme="minorHAnsi"/>
          <w:lang w:eastAsia="pl-PL"/>
        </w:rPr>
        <w:t xml:space="preserve">zeprowadzana w formie konkursu, do którego </w:t>
      </w:r>
      <w:r w:rsidRPr="00AD00D6">
        <w:rPr>
          <w:rFonts w:asciiTheme="minorHAnsi" w:eastAsia="Times New Roman" w:hAnsiTheme="minorHAnsi" w:cstheme="minorHAnsi"/>
          <w:lang w:eastAsia="pl-PL"/>
        </w:rPr>
        <w:t>mogą przystąpić osoby spełniające poniższe wymagania:</w:t>
      </w:r>
    </w:p>
    <w:p w14:paraId="5EEFDDA0" w14:textId="77777777" w:rsidR="001B379E" w:rsidRPr="00AD00D6" w:rsidRDefault="00733481" w:rsidP="001B379E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AD00D6">
        <w:rPr>
          <w:rFonts w:eastAsia="Times New Roman" w:cstheme="minorHAnsi"/>
          <w:sz w:val="24"/>
          <w:szCs w:val="24"/>
          <w:lang w:eastAsia="pl-PL"/>
        </w:rPr>
        <w:t>są uczniami szkoły</w:t>
      </w:r>
      <w:r w:rsidR="00AD00D6">
        <w:rPr>
          <w:rFonts w:eastAsia="Times New Roman" w:cstheme="minorHAnsi"/>
          <w:sz w:val="24"/>
          <w:szCs w:val="24"/>
          <w:lang w:eastAsia="pl-PL"/>
        </w:rPr>
        <w:t xml:space="preserve"> klas II - IV</w:t>
      </w:r>
      <w:r w:rsidRPr="00AD00D6">
        <w:rPr>
          <w:rFonts w:eastAsia="Times New Roman" w:cstheme="minorHAnsi"/>
          <w:sz w:val="24"/>
          <w:szCs w:val="24"/>
          <w:lang w:eastAsia="pl-PL"/>
        </w:rPr>
        <w:t>;</w:t>
      </w:r>
    </w:p>
    <w:p w14:paraId="33163099" w14:textId="7AB3D3BC" w:rsidR="001B379E" w:rsidRPr="00AD00D6" w:rsidRDefault="007C3A9C" w:rsidP="001B379E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AD00D6">
        <w:rPr>
          <w:rFonts w:eastAsia="Times New Roman" w:cstheme="minorHAnsi"/>
          <w:sz w:val="24"/>
          <w:szCs w:val="24"/>
          <w:lang w:eastAsia="pl-PL"/>
        </w:rPr>
        <w:t xml:space="preserve">kształcą się w zawodzie </w:t>
      </w:r>
      <w:r w:rsidR="001B379E" w:rsidRPr="00AD00D6">
        <w:rPr>
          <w:rFonts w:cstheme="minorHAnsi"/>
          <w:sz w:val="24"/>
          <w:szCs w:val="24"/>
        </w:rPr>
        <w:t xml:space="preserve">technik </w:t>
      </w:r>
      <w:r w:rsidR="005D3EB0">
        <w:rPr>
          <w:rFonts w:cstheme="minorHAnsi"/>
          <w:sz w:val="24"/>
          <w:szCs w:val="24"/>
        </w:rPr>
        <w:t>mechanik</w:t>
      </w:r>
      <w:r w:rsidR="001B379E" w:rsidRPr="00AD00D6">
        <w:rPr>
          <w:rFonts w:cstheme="minorHAnsi"/>
          <w:sz w:val="24"/>
          <w:szCs w:val="24"/>
        </w:rPr>
        <w:t xml:space="preserve">, technik </w:t>
      </w:r>
      <w:r w:rsidR="005D3EB0">
        <w:rPr>
          <w:rFonts w:cstheme="minorHAnsi"/>
          <w:sz w:val="24"/>
          <w:szCs w:val="24"/>
        </w:rPr>
        <w:t>mechatronik</w:t>
      </w:r>
      <w:r w:rsidR="00580375">
        <w:rPr>
          <w:rFonts w:cstheme="minorHAnsi"/>
          <w:sz w:val="24"/>
          <w:szCs w:val="24"/>
        </w:rPr>
        <w:t>,</w:t>
      </w:r>
      <w:r w:rsidR="005D3EB0">
        <w:rPr>
          <w:rFonts w:cstheme="minorHAnsi"/>
          <w:sz w:val="24"/>
          <w:szCs w:val="24"/>
        </w:rPr>
        <w:t xml:space="preserve"> technik </w:t>
      </w:r>
      <w:r w:rsidR="00580375">
        <w:rPr>
          <w:rFonts w:cstheme="minorHAnsi"/>
          <w:sz w:val="24"/>
          <w:szCs w:val="24"/>
        </w:rPr>
        <w:t xml:space="preserve">usług </w:t>
      </w:r>
      <w:r w:rsidR="005D3EB0">
        <w:rPr>
          <w:rFonts w:cstheme="minorHAnsi"/>
          <w:sz w:val="24"/>
          <w:szCs w:val="24"/>
        </w:rPr>
        <w:t>fryzjer</w:t>
      </w:r>
      <w:r w:rsidR="00580375">
        <w:rPr>
          <w:rFonts w:cstheme="minorHAnsi"/>
          <w:sz w:val="24"/>
          <w:szCs w:val="24"/>
        </w:rPr>
        <w:t>skich oraz technik budownictwa</w:t>
      </w:r>
      <w:r w:rsidR="00236EFF">
        <w:rPr>
          <w:rFonts w:cstheme="minorHAnsi"/>
          <w:sz w:val="24"/>
          <w:szCs w:val="24"/>
        </w:rPr>
        <w:t>;</w:t>
      </w:r>
    </w:p>
    <w:p w14:paraId="75531F84" w14:textId="77777777" w:rsidR="001B379E" w:rsidRPr="00AD00D6" w:rsidRDefault="001B379E" w:rsidP="001B379E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AD00D6">
        <w:rPr>
          <w:rFonts w:cstheme="minorHAnsi"/>
          <w:sz w:val="24"/>
          <w:szCs w:val="24"/>
        </w:rPr>
        <w:t>u</w:t>
      </w:r>
      <w:r w:rsidR="00733481" w:rsidRPr="00AD00D6">
        <w:rPr>
          <w:rFonts w:eastAsia="Times New Roman" w:cstheme="minorHAnsi"/>
          <w:sz w:val="24"/>
          <w:szCs w:val="24"/>
          <w:lang w:eastAsia="pl-PL"/>
        </w:rPr>
        <w:t>zyskują pozytywne oceny z przedmiotów zawodowych</w:t>
      </w:r>
      <w:r w:rsidRPr="00AD00D6">
        <w:rPr>
          <w:rFonts w:eastAsia="Times New Roman" w:cstheme="minorHAnsi"/>
          <w:sz w:val="24"/>
          <w:szCs w:val="24"/>
          <w:lang w:eastAsia="pl-PL"/>
        </w:rPr>
        <w:t>;</w:t>
      </w:r>
    </w:p>
    <w:p w14:paraId="10ED052A" w14:textId="77777777" w:rsidR="001B379E" w:rsidRPr="00AD00D6" w:rsidRDefault="00733481" w:rsidP="001B379E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AD00D6">
        <w:rPr>
          <w:rFonts w:eastAsia="Times New Roman" w:cstheme="minorHAnsi"/>
          <w:sz w:val="24"/>
          <w:szCs w:val="24"/>
          <w:lang w:eastAsia="pl-PL"/>
        </w:rPr>
        <w:t>wykazują zainteresowanie zawodem w danej branży</w:t>
      </w:r>
      <w:r w:rsidR="00AD00D6" w:rsidRPr="00AD00D6">
        <w:rPr>
          <w:rFonts w:eastAsia="Times New Roman" w:cstheme="minorHAnsi"/>
          <w:sz w:val="24"/>
          <w:szCs w:val="24"/>
          <w:lang w:eastAsia="pl-PL"/>
        </w:rPr>
        <w:t>;</w:t>
      </w:r>
    </w:p>
    <w:p w14:paraId="6FEBD99F" w14:textId="77777777" w:rsidR="00B073DE" w:rsidRPr="00AD00D6" w:rsidRDefault="00733481" w:rsidP="00B073DE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AD00D6">
        <w:rPr>
          <w:rFonts w:eastAsia="Times New Roman" w:cstheme="minorHAnsi"/>
          <w:sz w:val="24"/>
          <w:szCs w:val="24"/>
          <w:lang w:eastAsia="pl-PL"/>
        </w:rPr>
        <w:t>ce</w:t>
      </w:r>
      <w:r w:rsidR="00AD00D6" w:rsidRPr="00AD00D6">
        <w:rPr>
          <w:rFonts w:eastAsia="Times New Roman" w:cstheme="minorHAnsi"/>
          <w:sz w:val="24"/>
          <w:szCs w:val="24"/>
          <w:lang w:eastAsia="pl-PL"/>
        </w:rPr>
        <w:t xml:space="preserve">chuje ich nienaganne zachowanie. </w:t>
      </w:r>
    </w:p>
    <w:p w14:paraId="46089FE6" w14:textId="6377800B" w:rsidR="001B379E" w:rsidRDefault="00583B8D" w:rsidP="001B379E">
      <w:pPr>
        <w:jc w:val="center"/>
        <w:rPr>
          <w:rFonts w:asciiTheme="minorHAnsi" w:eastAsia="Times New Roman" w:hAnsiTheme="minorHAnsi" w:cs="Arial"/>
          <w:b/>
          <w:szCs w:val="22"/>
          <w:lang w:eastAsia="pl-PL"/>
        </w:rPr>
      </w:pPr>
      <w:r w:rsidRPr="00D94DC7">
        <w:rPr>
          <w:rFonts w:asciiTheme="minorHAnsi" w:eastAsia="Times New Roman" w:hAnsiTheme="minorHAnsi" w:cs="Arial"/>
          <w:b/>
          <w:szCs w:val="22"/>
          <w:lang w:eastAsia="pl-PL"/>
        </w:rPr>
        <w:t xml:space="preserve">Zgłoszenia </w:t>
      </w:r>
      <w:r w:rsidR="00205619">
        <w:rPr>
          <w:rFonts w:asciiTheme="minorHAnsi" w:eastAsia="Times New Roman" w:hAnsiTheme="minorHAnsi" w:cs="Arial"/>
          <w:b/>
          <w:szCs w:val="22"/>
          <w:lang w:eastAsia="pl-PL"/>
        </w:rPr>
        <w:t xml:space="preserve">na </w:t>
      </w:r>
      <w:r w:rsidR="00EF2E59">
        <w:rPr>
          <w:rFonts w:asciiTheme="minorHAnsi" w:eastAsia="Times New Roman" w:hAnsiTheme="minorHAnsi" w:cs="Arial"/>
          <w:b/>
          <w:szCs w:val="22"/>
          <w:lang w:eastAsia="pl-PL"/>
        </w:rPr>
        <w:t>drugą</w:t>
      </w:r>
      <w:r w:rsidR="00205619">
        <w:rPr>
          <w:rFonts w:asciiTheme="minorHAnsi" w:eastAsia="Times New Roman" w:hAnsiTheme="minorHAnsi" w:cs="Arial"/>
          <w:b/>
          <w:szCs w:val="22"/>
          <w:lang w:eastAsia="pl-PL"/>
        </w:rPr>
        <w:t xml:space="preserve"> mobilność (technicy </w:t>
      </w:r>
      <w:r w:rsidR="00EF2E59">
        <w:rPr>
          <w:rFonts w:asciiTheme="minorHAnsi" w:eastAsia="Times New Roman" w:hAnsiTheme="minorHAnsi" w:cs="Arial"/>
          <w:b/>
          <w:szCs w:val="22"/>
          <w:lang w:eastAsia="pl-PL"/>
        </w:rPr>
        <w:t>usług fryzjerskich, technicy mechatronicy oraz technicy mechanicy</w:t>
      </w:r>
      <w:r w:rsidR="00205619">
        <w:rPr>
          <w:rFonts w:asciiTheme="minorHAnsi" w:eastAsia="Times New Roman" w:hAnsiTheme="minorHAnsi" w:cs="Arial"/>
          <w:b/>
          <w:szCs w:val="22"/>
          <w:lang w:eastAsia="pl-PL"/>
        </w:rPr>
        <w:t xml:space="preserve">) </w:t>
      </w:r>
      <w:r w:rsidRPr="00D94DC7">
        <w:rPr>
          <w:rFonts w:asciiTheme="minorHAnsi" w:eastAsia="Times New Roman" w:hAnsiTheme="minorHAnsi" w:cs="Arial"/>
          <w:b/>
          <w:szCs w:val="22"/>
          <w:lang w:eastAsia="pl-PL"/>
        </w:rPr>
        <w:t xml:space="preserve">przyjmowane będą do </w:t>
      </w:r>
      <w:r w:rsidR="00EF2E59">
        <w:rPr>
          <w:rFonts w:asciiTheme="minorHAnsi" w:eastAsia="Times New Roman" w:hAnsiTheme="minorHAnsi" w:cs="Arial"/>
          <w:b/>
          <w:szCs w:val="22"/>
          <w:lang w:eastAsia="pl-PL"/>
        </w:rPr>
        <w:t>06</w:t>
      </w:r>
      <w:r w:rsidR="005D3EB0">
        <w:rPr>
          <w:rFonts w:asciiTheme="minorHAnsi" w:eastAsia="Times New Roman" w:hAnsiTheme="minorHAnsi" w:cs="Arial"/>
          <w:b/>
          <w:szCs w:val="22"/>
          <w:lang w:eastAsia="pl-PL"/>
        </w:rPr>
        <w:t xml:space="preserve"> </w:t>
      </w:r>
      <w:r w:rsidR="00EF2E59">
        <w:rPr>
          <w:rFonts w:asciiTheme="minorHAnsi" w:eastAsia="Times New Roman" w:hAnsiTheme="minorHAnsi" w:cs="Arial"/>
          <w:b/>
          <w:szCs w:val="22"/>
          <w:lang w:eastAsia="pl-PL"/>
        </w:rPr>
        <w:t>marca 2020</w:t>
      </w:r>
      <w:bookmarkStart w:id="0" w:name="_GoBack"/>
      <w:bookmarkEnd w:id="0"/>
      <w:r w:rsidRPr="00D94DC7">
        <w:rPr>
          <w:rFonts w:asciiTheme="minorHAnsi" w:eastAsia="Times New Roman" w:hAnsiTheme="minorHAnsi" w:cs="Arial"/>
          <w:b/>
          <w:szCs w:val="22"/>
          <w:lang w:eastAsia="pl-PL"/>
        </w:rPr>
        <w:t>r. godz. 12:00.</w:t>
      </w:r>
    </w:p>
    <w:p w14:paraId="53EB0D33" w14:textId="77777777" w:rsidR="00D94DC7" w:rsidRPr="00D94DC7" w:rsidRDefault="00D94DC7" w:rsidP="001B379E">
      <w:pPr>
        <w:jc w:val="center"/>
        <w:rPr>
          <w:rFonts w:asciiTheme="minorHAnsi" w:eastAsia="Times New Roman" w:hAnsiTheme="minorHAnsi" w:cs="Arial"/>
          <w:b/>
          <w:szCs w:val="22"/>
          <w:lang w:eastAsia="pl-PL"/>
        </w:rPr>
      </w:pPr>
    </w:p>
    <w:p w14:paraId="7B6644C6" w14:textId="77777777" w:rsidR="00B073DE" w:rsidRPr="001B379E" w:rsidRDefault="00B073DE">
      <w:pPr>
        <w:rPr>
          <w:rFonts w:asciiTheme="minorHAnsi" w:hAnsiTheme="minorHAnsi"/>
          <w:szCs w:val="22"/>
        </w:rPr>
      </w:pPr>
      <w:r w:rsidRPr="001B379E">
        <w:rPr>
          <w:rFonts w:asciiTheme="minorHAnsi" w:hAnsiTheme="minorHAnsi"/>
          <w:szCs w:val="22"/>
        </w:rPr>
        <w:t>Szczegółowe informacje o projekcie udzi</w:t>
      </w:r>
      <w:r w:rsidR="001B379E" w:rsidRPr="001B379E">
        <w:rPr>
          <w:rFonts w:asciiTheme="minorHAnsi" w:hAnsiTheme="minorHAnsi"/>
          <w:szCs w:val="22"/>
        </w:rPr>
        <w:t>elane są w sekretariacie szkoły</w:t>
      </w:r>
      <w:r w:rsidR="00236EFF">
        <w:rPr>
          <w:rFonts w:asciiTheme="minorHAnsi" w:hAnsiTheme="minorHAnsi"/>
          <w:szCs w:val="22"/>
        </w:rPr>
        <w:t>.</w:t>
      </w:r>
    </w:p>
    <w:sectPr w:rsidR="00B073DE" w:rsidRPr="001B379E" w:rsidSect="00FF02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522ED" w14:textId="77777777" w:rsidR="00EC0E50" w:rsidRDefault="00EC0E50" w:rsidP="00C377FB">
      <w:r>
        <w:separator/>
      </w:r>
    </w:p>
  </w:endnote>
  <w:endnote w:type="continuationSeparator" w:id="0">
    <w:p w14:paraId="007EC241" w14:textId="77777777" w:rsidR="00EC0E50" w:rsidRDefault="00EC0E50" w:rsidP="00C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58549" w14:textId="77777777" w:rsidR="00EC0E50" w:rsidRDefault="00EC0E50" w:rsidP="00C377FB">
      <w:r>
        <w:separator/>
      </w:r>
    </w:p>
  </w:footnote>
  <w:footnote w:type="continuationSeparator" w:id="0">
    <w:p w14:paraId="73C6C242" w14:textId="77777777" w:rsidR="00EC0E50" w:rsidRDefault="00EC0E50" w:rsidP="00C3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DFB3E" w14:textId="0E176585" w:rsidR="005D3EB0" w:rsidRDefault="007B271E">
    <w:pPr>
      <w:pStyle w:val="Header"/>
      <w:rPr>
        <w:i w:val="0"/>
        <w:iCs w:val="0"/>
      </w:rPr>
    </w:pPr>
    <w:r>
      <w:rPr>
        <w:i w:val="0"/>
        <w:iCs w:val="0"/>
        <w:noProof/>
      </w:rPr>
      <w:drawing>
        <wp:anchor distT="0" distB="0" distL="114300" distR="114300" simplePos="0" relativeHeight="251660288" behindDoc="1" locked="0" layoutInCell="1" allowOverlap="1" wp14:anchorId="43B84C4D" wp14:editId="01158DC3">
          <wp:simplePos x="0" y="0"/>
          <wp:positionH relativeFrom="column">
            <wp:posOffset>-309245</wp:posOffset>
          </wp:positionH>
          <wp:positionV relativeFrom="paragraph">
            <wp:posOffset>160020</wp:posOffset>
          </wp:positionV>
          <wp:extent cx="2486660" cy="542925"/>
          <wp:effectExtent l="0" t="0" r="0" b="0"/>
          <wp:wrapTight wrapText="bothSides">
            <wp:wrapPolygon edited="0">
              <wp:start x="0" y="0"/>
              <wp:lineTo x="0" y="21221"/>
              <wp:lineTo x="21512" y="21221"/>
              <wp:lineTo x="21512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bran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66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C566F" w14:textId="5138590E" w:rsidR="005D3EB0" w:rsidRDefault="005D3EB0">
    <w:pPr>
      <w:pStyle w:val="Header"/>
      <w:rPr>
        <w:i w:val="0"/>
        <w:iCs w:val="0"/>
      </w:rPr>
    </w:pPr>
    <w:r w:rsidRPr="005D3EB0">
      <w:rPr>
        <w:i w:val="0"/>
        <w:iCs w:val="0"/>
      </w:rPr>
      <w:t xml:space="preserve"> </w:t>
    </w:r>
  </w:p>
  <w:p w14:paraId="3FCCC328" w14:textId="7CA2D6CD" w:rsidR="005D3EB0" w:rsidRDefault="005D3EB0">
    <w:pPr>
      <w:pStyle w:val="Header"/>
      <w:rPr>
        <w:i w:val="0"/>
        <w:iCs w:val="0"/>
      </w:rPr>
    </w:pPr>
  </w:p>
  <w:p w14:paraId="2D679F69" w14:textId="77777777" w:rsidR="005D3EB0" w:rsidRDefault="005D3EB0">
    <w:pPr>
      <w:pStyle w:val="Header"/>
      <w:rPr>
        <w:i w:val="0"/>
        <w:iCs w:val="0"/>
      </w:rPr>
    </w:pPr>
  </w:p>
  <w:p w14:paraId="7B5B5CBA" w14:textId="2F8ED9B8" w:rsidR="005D3EB0" w:rsidRDefault="005D3EB0">
    <w:pPr>
      <w:pStyle w:val="Header"/>
      <w:rPr>
        <w:i w:val="0"/>
        <w:iCs w:val="0"/>
      </w:rPr>
    </w:pPr>
  </w:p>
  <w:p w14:paraId="7B0146C0" w14:textId="77777777" w:rsidR="005D3EB0" w:rsidRDefault="005D3EB0">
    <w:pPr>
      <w:pStyle w:val="Header"/>
      <w:rPr>
        <w:i w:val="0"/>
        <w:iCs w:val="0"/>
      </w:rPr>
    </w:pPr>
  </w:p>
  <w:p w14:paraId="7B042543" w14:textId="515A1BAF" w:rsidR="005D3EB0" w:rsidRDefault="005D3EB0">
    <w:pPr>
      <w:pStyle w:val="Header"/>
      <w:rPr>
        <w:i w:val="0"/>
        <w:i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D40"/>
    <w:multiLevelType w:val="hybridMultilevel"/>
    <w:tmpl w:val="E5FEE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7A30"/>
    <w:multiLevelType w:val="hybridMultilevel"/>
    <w:tmpl w:val="9F62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8510C"/>
    <w:multiLevelType w:val="hybridMultilevel"/>
    <w:tmpl w:val="25C44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F407A"/>
    <w:multiLevelType w:val="hybridMultilevel"/>
    <w:tmpl w:val="80F2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23B3"/>
    <w:multiLevelType w:val="hybridMultilevel"/>
    <w:tmpl w:val="7D603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B1EEB"/>
    <w:multiLevelType w:val="hybridMultilevel"/>
    <w:tmpl w:val="986C0FB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2F96DD1"/>
    <w:multiLevelType w:val="hybridMultilevel"/>
    <w:tmpl w:val="65D62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491745"/>
    <w:multiLevelType w:val="hybridMultilevel"/>
    <w:tmpl w:val="36EC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C7C0A"/>
    <w:multiLevelType w:val="hybridMultilevel"/>
    <w:tmpl w:val="F7A04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3DE"/>
    <w:rsid w:val="00002C17"/>
    <w:rsid w:val="000C2105"/>
    <w:rsid w:val="00172D84"/>
    <w:rsid w:val="001B379E"/>
    <w:rsid w:val="00205619"/>
    <w:rsid w:val="00211222"/>
    <w:rsid w:val="00220AB3"/>
    <w:rsid w:val="00236EFF"/>
    <w:rsid w:val="00301C96"/>
    <w:rsid w:val="003034B5"/>
    <w:rsid w:val="003128E5"/>
    <w:rsid w:val="00462A30"/>
    <w:rsid w:val="00492EF3"/>
    <w:rsid w:val="004B4794"/>
    <w:rsid w:val="00567CC3"/>
    <w:rsid w:val="00580375"/>
    <w:rsid w:val="00583B8D"/>
    <w:rsid w:val="005914B4"/>
    <w:rsid w:val="005D3EB0"/>
    <w:rsid w:val="00600418"/>
    <w:rsid w:val="00672A29"/>
    <w:rsid w:val="0070545E"/>
    <w:rsid w:val="00733481"/>
    <w:rsid w:val="007B271E"/>
    <w:rsid w:val="007C3A9C"/>
    <w:rsid w:val="007E2CA5"/>
    <w:rsid w:val="0082339E"/>
    <w:rsid w:val="00884108"/>
    <w:rsid w:val="0089436F"/>
    <w:rsid w:val="008F0E63"/>
    <w:rsid w:val="00920877"/>
    <w:rsid w:val="00925372"/>
    <w:rsid w:val="009F52BB"/>
    <w:rsid w:val="00AD00D6"/>
    <w:rsid w:val="00B073DE"/>
    <w:rsid w:val="00B373F9"/>
    <w:rsid w:val="00B679AE"/>
    <w:rsid w:val="00BD7A9F"/>
    <w:rsid w:val="00C15555"/>
    <w:rsid w:val="00C377FB"/>
    <w:rsid w:val="00C53E62"/>
    <w:rsid w:val="00D94DC7"/>
    <w:rsid w:val="00D97947"/>
    <w:rsid w:val="00DE1CE6"/>
    <w:rsid w:val="00E94860"/>
    <w:rsid w:val="00EC0E50"/>
    <w:rsid w:val="00ED068D"/>
    <w:rsid w:val="00EE5A3E"/>
    <w:rsid w:val="00EF2E59"/>
    <w:rsid w:val="00F00B92"/>
    <w:rsid w:val="00FC32D1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5C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D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73DE"/>
    <w:pPr>
      <w:tabs>
        <w:tab w:val="center" w:pos="4536"/>
        <w:tab w:val="right" w:pos="9072"/>
      </w:tabs>
    </w:pPr>
    <w:rPr>
      <w:rFonts w:eastAsia="Times New Roman"/>
      <w:i/>
      <w:iCs/>
      <w:sz w:val="20"/>
      <w:lang w:eastAsia="pl-PL"/>
    </w:rPr>
  </w:style>
  <w:style w:type="character" w:customStyle="1" w:styleId="HeaderChar">
    <w:name w:val="Header Char"/>
    <w:basedOn w:val="DefaultParagraphFont"/>
    <w:link w:val="Header"/>
    <w:semiHidden/>
    <w:rsid w:val="00B073DE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Footer">
    <w:name w:val="footer"/>
    <w:basedOn w:val="Normal"/>
    <w:link w:val="FooterChar"/>
    <w:semiHidden/>
    <w:rsid w:val="00B073DE"/>
    <w:pPr>
      <w:tabs>
        <w:tab w:val="center" w:pos="4536"/>
        <w:tab w:val="right" w:pos="9072"/>
      </w:tabs>
    </w:pPr>
    <w:rPr>
      <w:rFonts w:eastAsia="Times New Roman"/>
      <w:i/>
      <w:iCs/>
      <w:sz w:val="20"/>
      <w:lang w:eastAsia="pl-PL"/>
    </w:rPr>
  </w:style>
  <w:style w:type="character" w:customStyle="1" w:styleId="FooterChar">
    <w:name w:val="Footer Char"/>
    <w:basedOn w:val="DefaultParagraphFont"/>
    <w:link w:val="Footer"/>
    <w:semiHidden/>
    <w:rsid w:val="00B073DE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073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83B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Weronika Przychodzień</cp:lastModifiedBy>
  <cp:revision>13</cp:revision>
  <dcterms:created xsi:type="dcterms:W3CDTF">2018-08-27T19:56:00Z</dcterms:created>
  <dcterms:modified xsi:type="dcterms:W3CDTF">2020-02-22T16:43:00Z</dcterms:modified>
</cp:coreProperties>
</file>